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EBC7" w14:textId="0743A749" w:rsidR="00BE237B" w:rsidRPr="00B95D32" w:rsidRDefault="00000000">
      <w:pPr>
        <w:rPr>
          <w:rFonts w:ascii="Arial" w:hAnsi="Arial" w:cs="Arial"/>
          <w:color w:val="001740"/>
        </w:rPr>
      </w:pPr>
      <w:r w:rsidRPr="005D5C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67E756" wp14:editId="3222AD54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0E1C4AF3"/>
            </w:pict>
          </mc:Fallback>
        </mc:AlternateContent>
      </w:r>
      <w:r w:rsidRPr="005D5CF1">
        <w:rPr>
          <w:noProof/>
          <w:sz w:val="22"/>
          <w:szCs w:val="22"/>
        </w:rPr>
        <w:drawing>
          <wp:inline distT="0" distB="0" distL="0" distR="0" wp14:anchorId="7760363F" wp14:editId="410DFAB5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4157" w:rsidRPr="00B95D32">
        <w:rPr>
          <w:sz w:val="22"/>
          <w:szCs w:val="22"/>
        </w:rPr>
        <w:tab/>
      </w:r>
      <w:r w:rsidR="00A64157" w:rsidRPr="00B95D32">
        <w:rPr>
          <w:sz w:val="22"/>
          <w:szCs w:val="22"/>
        </w:rPr>
        <w:tab/>
      </w:r>
      <w:r w:rsidR="00A64157" w:rsidRPr="00B95D32">
        <w:rPr>
          <w:sz w:val="22"/>
          <w:szCs w:val="22"/>
        </w:rPr>
        <w:tab/>
      </w:r>
      <w:r w:rsidR="00430537" w:rsidRPr="00B95D32">
        <w:rPr>
          <w:sz w:val="22"/>
          <w:szCs w:val="22"/>
        </w:rPr>
        <w:t xml:space="preserve"> </w:t>
      </w:r>
      <w:r w:rsidR="00B26E0B" w:rsidRPr="00B95D32">
        <w:rPr>
          <w:sz w:val="22"/>
          <w:szCs w:val="22"/>
        </w:rPr>
        <w:tab/>
      </w:r>
      <w:r w:rsidR="00B26E0B" w:rsidRPr="00B95D32">
        <w:rPr>
          <w:sz w:val="22"/>
          <w:szCs w:val="22"/>
        </w:rPr>
        <w:tab/>
      </w:r>
      <w:r w:rsidR="00B26E0B" w:rsidRPr="00B95D32">
        <w:rPr>
          <w:sz w:val="22"/>
          <w:szCs w:val="22"/>
        </w:rPr>
        <w:tab/>
      </w:r>
      <w:r w:rsidR="009042CE" w:rsidRPr="00B95D32">
        <w:rPr>
          <w:rFonts w:ascii="Arial" w:hAnsi="Arial" w:cs="Arial"/>
          <w:color w:val="001740"/>
          <w:sz w:val="28"/>
          <w:szCs w:val="28"/>
        </w:rPr>
        <w:t>MIPOLAM</w:t>
      </w:r>
      <w:r w:rsidR="00B95D32">
        <w:rPr>
          <w:rFonts w:ascii="Arial" w:hAnsi="Arial" w:cs="Arial"/>
          <w:color w:val="001740"/>
          <w:sz w:val="28"/>
          <w:szCs w:val="28"/>
        </w:rPr>
        <w:t xml:space="preserve"> </w:t>
      </w:r>
      <w:r w:rsidR="00B95D32" w:rsidRPr="00B95D32">
        <w:rPr>
          <w:rFonts w:ascii="Arial" w:hAnsi="Arial" w:cs="Arial"/>
          <w:color w:val="001740"/>
          <w:sz w:val="28"/>
          <w:szCs w:val="28"/>
        </w:rPr>
        <w:t>BIOPLANET</w:t>
      </w:r>
    </w:p>
    <w:p w14:paraId="5DB0F0C1" w14:textId="77777777" w:rsidR="00391DCD" w:rsidRPr="00B95D32" w:rsidRDefault="00391DCD">
      <w:pPr>
        <w:rPr>
          <w:rFonts w:ascii="Arial" w:hAnsi="Arial" w:cs="Arial"/>
          <w:color w:val="001740"/>
        </w:rPr>
      </w:pPr>
    </w:p>
    <w:p w14:paraId="6811168B" w14:textId="77777777" w:rsidR="005E2D20" w:rsidRPr="00B95D32" w:rsidRDefault="005E2D20" w:rsidP="005D5CF1">
      <w:pPr>
        <w:spacing w:line="360" w:lineRule="auto"/>
        <w:rPr>
          <w:rFonts w:ascii="Arial" w:hAnsi="Arial" w:cs="Arial"/>
          <w:bCs/>
          <w:color w:val="001740"/>
          <w:sz w:val="22"/>
          <w:szCs w:val="22"/>
        </w:rPr>
      </w:pPr>
    </w:p>
    <w:p w14:paraId="729ACB0E" w14:textId="77777777" w:rsidR="00BE237B" w:rsidRPr="00B95D32" w:rsidRDefault="00000000">
      <w:pPr>
        <w:spacing w:line="360" w:lineRule="auto"/>
        <w:rPr>
          <w:rFonts w:ascii="Arial" w:hAnsi="Arial" w:cs="Arial"/>
          <w:bCs/>
          <w:color w:val="001740"/>
          <w:sz w:val="22"/>
          <w:szCs w:val="22"/>
        </w:rPr>
      </w:pPr>
      <w:r w:rsidRPr="00B95D32">
        <w:rPr>
          <w:rFonts w:ascii="Arial" w:hAnsi="Arial" w:cs="Arial"/>
          <w:b/>
          <w:color w:val="001740"/>
          <w:sz w:val="22"/>
          <w:szCs w:val="22"/>
        </w:rPr>
        <w:t xml:space="preserve">MIPOLAM </w:t>
      </w:r>
      <w:r w:rsidR="00FA1616" w:rsidRPr="00B95D32">
        <w:rPr>
          <w:rFonts w:ascii="Arial" w:hAnsi="Arial" w:cs="Arial"/>
          <w:b/>
          <w:color w:val="001740"/>
          <w:sz w:val="22"/>
          <w:szCs w:val="22"/>
        </w:rPr>
        <w:t xml:space="preserve">BIOPLANET™ </w:t>
      </w:r>
      <w:r w:rsidR="00E8623D" w:rsidRPr="00B95D32">
        <w:rPr>
          <w:rFonts w:ascii="Arial" w:hAnsi="Arial" w:cs="Arial"/>
          <w:bCs/>
          <w:color w:val="001740"/>
          <w:sz w:val="22"/>
          <w:szCs w:val="22"/>
        </w:rPr>
        <w:t xml:space="preserve">es un </w:t>
      </w:r>
      <w:r w:rsidR="00FA1616" w:rsidRPr="00B95D32">
        <w:rPr>
          <w:rFonts w:ascii="Arial" w:hAnsi="Arial" w:cs="Arial"/>
          <w:bCs/>
          <w:color w:val="001740"/>
          <w:sz w:val="22"/>
          <w:szCs w:val="22"/>
        </w:rPr>
        <w:t xml:space="preserve">revestimiento de suelo compactado homogéneo totalmente flexible en plancha, de 2 m de ancho, que proporciona una excelente resistencia al desgaste en zonas de mucho tránsito. </w:t>
      </w:r>
      <w:r w:rsidR="00A35D80" w:rsidRPr="00B95D32">
        <w:rPr>
          <w:rFonts w:ascii="Arial" w:hAnsi="Arial" w:cs="Arial"/>
          <w:bCs/>
          <w:color w:val="001740"/>
          <w:sz w:val="22"/>
          <w:szCs w:val="22"/>
        </w:rPr>
        <w:t xml:space="preserve">Su </w:t>
      </w:r>
      <w:r w:rsidR="00FA1616" w:rsidRPr="00B95D32">
        <w:rPr>
          <w:rFonts w:ascii="Arial" w:hAnsi="Arial" w:cs="Arial"/>
          <w:bCs/>
          <w:color w:val="001740"/>
          <w:sz w:val="22"/>
          <w:szCs w:val="22"/>
        </w:rPr>
        <w:t xml:space="preserve">peso es de </w:t>
      </w:r>
      <w:r w:rsidR="00E8623D" w:rsidRPr="00B95D32">
        <w:rPr>
          <w:rFonts w:ascii="Arial" w:hAnsi="Arial" w:cs="Arial"/>
          <w:b/>
          <w:color w:val="001740"/>
          <w:sz w:val="22"/>
          <w:szCs w:val="22"/>
        </w:rPr>
        <w:t xml:space="preserve">2700 </w:t>
      </w:r>
      <w:r w:rsidR="00FA1616" w:rsidRPr="00B95D32">
        <w:rPr>
          <w:rFonts w:ascii="Arial" w:hAnsi="Arial" w:cs="Arial"/>
          <w:b/>
          <w:color w:val="001740"/>
          <w:sz w:val="22"/>
          <w:szCs w:val="22"/>
        </w:rPr>
        <w:t>gr/m².</w:t>
      </w:r>
    </w:p>
    <w:p w14:paraId="376CBBE4" w14:textId="77777777" w:rsidR="00BE237B" w:rsidRPr="00B95D32" w:rsidRDefault="00000000">
      <w:pPr>
        <w:spacing w:line="360" w:lineRule="auto"/>
        <w:rPr>
          <w:rFonts w:ascii="Arial" w:hAnsi="Arial" w:cs="Arial"/>
          <w:bCs/>
          <w:color w:val="001740"/>
          <w:sz w:val="22"/>
          <w:szCs w:val="22"/>
        </w:rPr>
      </w:pPr>
      <w:r w:rsidRPr="00B95D32">
        <w:rPr>
          <w:rFonts w:ascii="Arial" w:hAnsi="Arial" w:cs="Arial"/>
          <w:bCs/>
          <w:color w:val="001740"/>
          <w:sz w:val="22"/>
          <w:szCs w:val="22"/>
        </w:rPr>
        <w:t xml:space="preserve">Presenta </w:t>
      </w:r>
      <w:r w:rsidR="00B016EA" w:rsidRPr="00B95D32">
        <w:rPr>
          <w:rFonts w:ascii="Arial" w:hAnsi="Arial" w:cs="Arial"/>
          <w:bCs/>
          <w:color w:val="001740"/>
          <w:sz w:val="22"/>
          <w:szCs w:val="22"/>
        </w:rPr>
        <w:t xml:space="preserve">un diseño no </w:t>
      </w:r>
      <w:r w:rsidR="00FA1616" w:rsidRPr="00B95D32">
        <w:rPr>
          <w:rFonts w:ascii="Arial" w:hAnsi="Arial" w:cs="Arial"/>
          <w:bCs/>
          <w:color w:val="001740"/>
          <w:sz w:val="22"/>
          <w:szCs w:val="22"/>
        </w:rPr>
        <w:t xml:space="preserve">direccional </w:t>
      </w:r>
      <w:proofErr w:type="gramStart"/>
      <w:r w:rsidRPr="00B95D32">
        <w:rPr>
          <w:rFonts w:ascii="Arial" w:hAnsi="Arial" w:cs="Arial"/>
          <w:bCs/>
          <w:color w:val="001740"/>
          <w:sz w:val="22"/>
          <w:szCs w:val="22"/>
        </w:rPr>
        <w:t xml:space="preserve">que </w:t>
      </w:r>
      <w:r w:rsidR="00B016EA" w:rsidRPr="00B95D32">
        <w:rPr>
          <w:rFonts w:ascii="Arial" w:hAnsi="Arial" w:cs="Arial"/>
          <w:bCs/>
          <w:color w:val="001740"/>
          <w:sz w:val="22"/>
          <w:szCs w:val="22"/>
        </w:rPr>
        <w:t>incorpora</w:t>
      </w:r>
      <w:proofErr w:type="gramEnd"/>
      <w:r w:rsidR="00B016EA" w:rsidRPr="00B95D32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r w:rsidR="00FA1616" w:rsidRPr="00B95D32">
        <w:rPr>
          <w:rFonts w:ascii="Arial" w:hAnsi="Arial" w:cs="Arial"/>
          <w:bCs/>
          <w:color w:val="001740"/>
          <w:sz w:val="22"/>
          <w:szCs w:val="22"/>
        </w:rPr>
        <w:t xml:space="preserve">chips </w:t>
      </w:r>
      <w:r w:rsidR="00E8623D" w:rsidRPr="00B95D32">
        <w:rPr>
          <w:rFonts w:ascii="Arial" w:hAnsi="Arial" w:cs="Arial"/>
          <w:bCs/>
          <w:color w:val="001740"/>
          <w:sz w:val="22"/>
          <w:szCs w:val="22"/>
        </w:rPr>
        <w:t xml:space="preserve">translúcidos que proporcionan un efecto 3D y garantizan </w:t>
      </w:r>
      <w:r w:rsidR="00FA1616" w:rsidRPr="00B95D32">
        <w:rPr>
          <w:rFonts w:ascii="Arial" w:hAnsi="Arial" w:cs="Arial"/>
          <w:bCs/>
          <w:color w:val="001740"/>
          <w:sz w:val="22"/>
          <w:szCs w:val="22"/>
        </w:rPr>
        <w:t xml:space="preserve">un </w:t>
      </w:r>
      <w:r w:rsidR="00937C5D" w:rsidRPr="00B95D32">
        <w:rPr>
          <w:rFonts w:ascii="Arial" w:hAnsi="Arial" w:cs="Arial"/>
          <w:bCs/>
          <w:color w:val="001740"/>
          <w:sz w:val="22"/>
          <w:szCs w:val="22"/>
        </w:rPr>
        <w:t xml:space="preserve">color uniforme en todo el grosor presentando un bonito acabado mate </w:t>
      </w:r>
      <w:r w:rsidR="005D5CF1" w:rsidRPr="00B95D32">
        <w:rPr>
          <w:rFonts w:ascii="Arial" w:hAnsi="Arial" w:cs="Arial"/>
          <w:bCs/>
          <w:color w:val="001740"/>
          <w:sz w:val="22"/>
          <w:szCs w:val="22"/>
        </w:rPr>
        <w:t>sobre 40 colores</w:t>
      </w:r>
      <w:r w:rsidR="00937C5D" w:rsidRPr="00B95D32">
        <w:rPr>
          <w:rFonts w:ascii="Arial" w:hAnsi="Arial" w:cs="Arial"/>
          <w:bCs/>
          <w:color w:val="001740"/>
          <w:sz w:val="22"/>
          <w:szCs w:val="22"/>
        </w:rPr>
        <w:t xml:space="preserve">. </w:t>
      </w:r>
      <w:r w:rsidR="00E8623D" w:rsidRPr="00B95D32">
        <w:rPr>
          <w:rFonts w:ascii="Arial" w:hAnsi="Arial" w:cs="Arial"/>
          <w:bCs/>
          <w:color w:val="001740"/>
          <w:sz w:val="22"/>
          <w:szCs w:val="22"/>
        </w:rPr>
        <w:t xml:space="preserve">Contiene </w:t>
      </w:r>
      <w:r w:rsidR="00FA1616" w:rsidRPr="00B95D32">
        <w:rPr>
          <w:rFonts w:ascii="Arial" w:hAnsi="Arial" w:cs="Arial"/>
          <w:bCs/>
          <w:color w:val="001740"/>
          <w:sz w:val="22"/>
          <w:szCs w:val="22"/>
        </w:rPr>
        <w:t xml:space="preserve">más </w:t>
      </w:r>
      <w:proofErr w:type="gramStart"/>
      <w:r w:rsidR="00FA1616" w:rsidRPr="00B95D32">
        <w:rPr>
          <w:rFonts w:ascii="Arial" w:hAnsi="Arial" w:cs="Arial"/>
          <w:bCs/>
          <w:color w:val="001740"/>
          <w:sz w:val="22"/>
          <w:szCs w:val="22"/>
        </w:rPr>
        <w:t>de un</w:t>
      </w:r>
      <w:proofErr w:type="gramEnd"/>
      <w:r w:rsidR="00FA1616" w:rsidRPr="00B95D32">
        <w:rPr>
          <w:rFonts w:ascii="Arial" w:hAnsi="Arial" w:cs="Arial"/>
          <w:bCs/>
          <w:color w:val="001740"/>
          <w:sz w:val="22"/>
          <w:szCs w:val="22"/>
        </w:rPr>
        <w:t xml:space="preserve"> 75% </w:t>
      </w:r>
      <w:r w:rsidR="008B044E" w:rsidRPr="00B95D32">
        <w:rPr>
          <w:rFonts w:ascii="Arial" w:hAnsi="Arial" w:cs="Arial"/>
          <w:bCs/>
          <w:color w:val="001740"/>
          <w:sz w:val="22"/>
          <w:szCs w:val="22"/>
        </w:rPr>
        <w:t>de</w:t>
      </w:r>
      <w:r w:rsidR="00FA1616" w:rsidRPr="00B95D32">
        <w:rPr>
          <w:rFonts w:ascii="Arial" w:hAnsi="Arial" w:cs="Arial"/>
          <w:bCs/>
          <w:color w:val="001740"/>
          <w:sz w:val="22"/>
          <w:szCs w:val="22"/>
        </w:rPr>
        <w:t xml:space="preserve"> materias primas renovables sostenibles. Incluye un plastificante 100% biológico, fabricado con residuos de </w:t>
      </w:r>
      <w:r w:rsidR="005D5CF1" w:rsidRPr="00B95D32">
        <w:rPr>
          <w:rFonts w:ascii="Arial" w:hAnsi="Arial" w:cs="Arial"/>
          <w:bCs/>
          <w:color w:val="001740"/>
          <w:sz w:val="22"/>
          <w:szCs w:val="22"/>
        </w:rPr>
        <w:t>alimentos no agrícolas</w:t>
      </w:r>
      <w:r w:rsidR="00FA1616" w:rsidRPr="00B95D32">
        <w:rPr>
          <w:rFonts w:ascii="Arial" w:hAnsi="Arial" w:cs="Arial"/>
          <w:bCs/>
          <w:color w:val="001740"/>
          <w:sz w:val="22"/>
          <w:szCs w:val="22"/>
        </w:rPr>
        <w:t>.</w:t>
      </w:r>
    </w:p>
    <w:p w14:paraId="6170F191" w14:textId="77777777" w:rsidR="005D5CF1" w:rsidRPr="00B95D32" w:rsidRDefault="005D5CF1" w:rsidP="005D5CF1">
      <w:pPr>
        <w:spacing w:line="360" w:lineRule="auto"/>
        <w:rPr>
          <w:rFonts w:ascii="Arial" w:hAnsi="Arial" w:cs="Arial"/>
          <w:bCs/>
          <w:color w:val="001740"/>
          <w:sz w:val="22"/>
          <w:szCs w:val="22"/>
        </w:rPr>
      </w:pPr>
    </w:p>
    <w:p w14:paraId="44F03C6A" w14:textId="77777777" w:rsidR="00BE237B" w:rsidRPr="00B95D32" w:rsidRDefault="00000000">
      <w:pPr>
        <w:spacing w:line="360" w:lineRule="auto"/>
        <w:rPr>
          <w:rFonts w:ascii="Arial" w:hAnsi="Arial" w:cs="Arial"/>
          <w:bCs/>
          <w:color w:val="001740"/>
          <w:sz w:val="22"/>
          <w:szCs w:val="22"/>
        </w:rPr>
      </w:pPr>
      <w:r w:rsidRPr="00B95D32">
        <w:rPr>
          <w:rFonts w:ascii="Arial" w:hAnsi="Arial" w:cs="Arial"/>
          <w:bCs/>
          <w:color w:val="001740"/>
          <w:sz w:val="22"/>
          <w:szCs w:val="22"/>
        </w:rPr>
        <w:t xml:space="preserve">El pavimento está equipado con </w:t>
      </w:r>
      <w:r w:rsidRPr="00B95D32">
        <w:rPr>
          <w:rFonts w:ascii="Arial" w:hAnsi="Arial" w:cs="Arial"/>
          <w:b/>
          <w:color w:val="001740"/>
          <w:sz w:val="22"/>
          <w:szCs w:val="22"/>
        </w:rPr>
        <w:t>Evercare ™</w:t>
      </w:r>
      <w:r w:rsidRPr="00B95D32">
        <w:rPr>
          <w:rFonts w:ascii="Arial" w:hAnsi="Arial" w:cs="Arial"/>
          <w:bCs/>
          <w:color w:val="001740"/>
          <w:sz w:val="22"/>
          <w:szCs w:val="22"/>
        </w:rPr>
        <w:t xml:space="preserve">, tratamiento superficial patentado obtenido por reticulación láser UV que ofrece la mejor resistencia química a los principales productos utilizados en el entorno sanitario como betadine, eosina, soluciones hidroalcohólicas, facilitando el mantenimiento y haciendo </w:t>
      </w:r>
      <w:proofErr w:type="gramStart"/>
      <w:r w:rsidRPr="00B95D32">
        <w:rPr>
          <w:rFonts w:ascii="Arial" w:hAnsi="Arial" w:cs="Arial"/>
          <w:bCs/>
          <w:color w:val="001740"/>
          <w:sz w:val="22"/>
          <w:szCs w:val="22"/>
        </w:rPr>
        <w:t>que el</w:t>
      </w:r>
      <w:proofErr w:type="gramEnd"/>
      <w:r w:rsidRPr="00B95D32">
        <w:rPr>
          <w:rFonts w:ascii="Arial" w:hAnsi="Arial" w:cs="Arial"/>
          <w:bCs/>
          <w:color w:val="001740"/>
          <w:sz w:val="22"/>
          <w:szCs w:val="22"/>
        </w:rPr>
        <w:t xml:space="preserve"> pavimento sea duradero. Este tratamiento evita la aplicación de cualquier emulsión acrílica durante toda la vida útil del producto. </w:t>
      </w:r>
      <w:r w:rsidRPr="00B95D32">
        <w:rPr>
          <w:rFonts w:ascii="Arial" w:hAnsi="Arial" w:cs="Arial"/>
          <w:bCs/>
          <w:color w:val="001740"/>
          <w:sz w:val="22"/>
          <w:szCs w:val="22"/>
        </w:rPr>
        <w:br/>
        <w:t xml:space="preserve"> No contiene formaldehído, metales pesados ni CMR 1 y 2 o vPvB (muy persistente y muy bioacumulativo) o PBT (persistente, bioacumulativo y tóxico) y cumple la normativa REACH. Es </w:t>
      </w:r>
      <w:r w:rsidRPr="00B95D32">
        <w:rPr>
          <w:rFonts w:ascii="Arial" w:hAnsi="Arial" w:cs="Arial"/>
          <w:b/>
          <w:color w:val="001740"/>
          <w:sz w:val="22"/>
          <w:szCs w:val="22"/>
        </w:rPr>
        <w:t>100% libre de ftalatos y reciclable</w:t>
      </w:r>
      <w:r w:rsidRPr="00B95D32">
        <w:rPr>
          <w:rFonts w:ascii="Arial" w:hAnsi="Arial" w:cs="Arial"/>
          <w:bCs/>
          <w:color w:val="001740"/>
          <w:sz w:val="22"/>
          <w:szCs w:val="22"/>
        </w:rPr>
        <w:t>.</w:t>
      </w:r>
      <w:r w:rsidRPr="00B95D32">
        <w:rPr>
          <w:rFonts w:ascii="Arial" w:hAnsi="Arial" w:cs="Arial"/>
          <w:bCs/>
          <w:color w:val="001740"/>
          <w:sz w:val="22"/>
          <w:szCs w:val="22"/>
        </w:rPr>
        <w:br/>
        <w:t xml:space="preserve"> Sus emisiones de COV después de 28 días (ISO 16000-6) están por debajo de los niveles </w:t>
      </w:r>
      <w:proofErr w:type="gramStart"/>
      <w:r w:rsidRPr="00B95D32">
        <w:rPr>
          <w:rFonts w:ascii="Arial" w:hAnsi="Arial" w:cs="Arial"/>
          <w:bCs/>
          <w:color w:val="001740"/>
          <w:sz w:val="22"/>
          <w:szCs w:val="22"/>
        </w:rPr>
        <w:t>de</w:t>
      </w:r>
      <w:proofErr w:type="gramEnd"/>
      <w:r w:rsidRPr="00B95D32">
        <w:rPr>
          <w:rFonts w:ascii="Arial" w:hAnsi="Arial" w:cs="Arial"/>
          <w:bCs/>
          <w:color w:val="001740"/>
          <w:sz w:val="22"/>
          <w:szCs w:val="22"/>
        </w:rPr>
        <w:t xml:space="preserve"> detección (&lt;10 </w:t>
      </w: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>μ</w:t>
      </w:r>
      <w:r w:rsidRPr="00B95D32">
        <w:rPr>
          <w:rFonts w:ascii="Arial" w:hAnsi="Arial" w:cs="Arial"/>
          <w:bCs/>
          <w:color w:val="001740"/>
          <w:sz w:val="22"/>
          <w:szCs w:val="22"/>
        </w:rPr>
        <w:t xml:space="preserve">g / m3) y este producto está clasificado A + (la mejor clase). </w:t>
      </w:r>
    </w:p>
    <w:p w14:paraId="4F4A8832" w14:textId="77777777" w:rsidR="00BE237B" w:rsidRPr="00B95D32" w:rsidRDefault="00000000">
      <w:pPr>
        <w:spacing w:line="360" w:lineRule="auto"/>
        <w:rPr>
          <w:rFonts w:ascii="Arial" w:hAnsi="Arial" w:cs="Arial"/>
          <w:bCs/>
          <w:color w:val="001740"/>
          <w:sz w:val="22"/>
          <w:szCs w:val="22"/>
        </w:rPr>
      </w:pPr>
      <w:r w:rsidRPr="00B95D32">
        <w:rPr>
          <w:rFonts w:ascii="Arial" w:hAnsi="Arial" w:cs="Arial"/>
          <w:bCs/>
          <w:color w:val="001740"/>
          <w:sz w:val="22"/>
          <w:szCs w:val="22"/>
        </w:rPr>
        <w:t xml:space="preserve">Según la norma ISO 21702, Mipolam </w:t>
      </w:r>
      <w:r w:rsidR="00A35D80" w:rsidRPr="00B95D32">
        <w:rPr>
          <w:rFonts w:ascii="Arial" w:hAnsi="Arial" w:cs="Arial"/>
          <w:bCs/>
          <w:color w:val="001740"/>
          <w:sz w:val="22"/>
          <w:szCs w:val="22"/>
        </w:rPr>
        <w:t xml:space="preserve">Bioplanet </w:t>
      </w:r>
      <w:r w:rsidRPr="00B95D32">
        <w:rPr>
          <w:rFonts w:ascii="Arial" w:hAnsi="Arial" w:cs="Arial"/>
          <w:bCs/>
          <w:color w:val="001740"/>
          <w:sz w:val="22"/>
          <w:szCs w:val="22"/>
        </w:rPr>
        <w:t xml:space="preserve">tiene </w:t>
      </w:r>
      <w:r w:rsidRPr="00B95D32">
        <w:rPr>
          <w:rFonts w:ascii="Arial" w:hAnsi="Arial" w:cs="Arial"/>
          <w:b/>
          <w:color w:val="001740"/>
          <w:sz w:val="22"/>
          <w:szCs w:val="22"/>
        </w:rPr>
        <w:t xml:space="preserve">actividad antivírica </w:t>
      </w:r>
      <w:r w:rsidRPr="00B95D32">
        <w:rPr>
          <w:rFonts w:ascii="Arial" w:hAnsi="Arial" w:cs="Arial"/>
          <w:bCs/>
          <w:color w:val="001740"/>
          <w:sz w:val="22"/>
          <w:szCs w:val="22"/>
        </w:rPr>
        <w:t xml:space="preserve">contra los Coronavirus </w:t>
      </w:r>
      <w:proofErr w:type="gramStart"/>
      <w:r w:rsidRPr="00B95D32">
        <w:rPr>
          <w:rFonts w:ascii="Arial" w:hAnsi="Arial" w:cs="Arial"/>
          <w:bCs/>
          <w:color w:val="001740"/>
          <w:sz w:val="22"/>
          <w:szCs w:val="22"/>
        </w:rPr>
        <w:t>Humanos:</w:t>
      </w:r>
      <w:proofErr w:type="gramEnd"/>
      <w:r w:rsidRPr="00B95D32">
        <w:rPr>
          <w:rFonts w:ascii="Arial" w:hAnsi="Arial" w:cs="Arial"/>
          <w:bCs/>
          <w:color w:val="001740"/>
          <w:sz w:val="22"/>
          <w:szCs w:val="22"/>
        </w:rPr>
        <w:t xml:space="preserve"> reduce el número de virus en un 99,7% después de 2h00. </w:t>
      </w:r>
    </w:p>
    <w:p w14:paraId="7957D042" w14:textId="77777777" w:rsidR="00BE237B" w:rsidRPr="00B95D32" w:rsidRDefault="00000000">
      <w:pPr>
        <w:spacing w:line="360" w:lineRule="auto"/>
        <w:rPr>
          <w:rFonts w:ascii="Arial" w:hAnsi="Arial" w:cs="Arial"/>
          <w:bCs/>
          <w:color w:val="001740"/>
          <w:sz w:val="22"/>
          <w:szCs w:val="22"/>
        </w:rPr>
      </w:pPr>
      <w:r w:rsidRPr="00B95D32">
        <w:rPr>
          <w:rFonts w:ascii="Arial" w:hAnsi="Arial" w:cs="Arial"/>
          <w:bCs/>
          <w:color w:val="001740"/>
          <w:sz w:val="22"/>
          <w:szCs w:val="22"/>
        </w:rPr>
        <w:t xml:space="preserve">Según la norma ISO 22196, Mipolam </w:t>
      </w:r>
      <w:r w:rsidR="00A35D80" w:rsidRPr="00B95D32">
        <w:rPr>
          <w:rFonts w:ascii="Arial" w:hAnsi="Arial" w:cs="Arial"/>
          <w:bCs/>
          <w:color w:val="001740"/>
          <w:sz w:val="22"/>
          <w:szCs w:val="22"/>
        </w:rPr>
        <w:t xml:space="preserve">Bioplanet </w:t>
      </w:r>
      <w:r w:rsidRPr="00B95D32">
        <w:rPr>
          <w:rFonts w:ascii="Arial" w:hAnsi="Arial" w:cs="Arial"/>
          <w:bCs/>
          <w:color w:val="001740"/>
          <w:sz w:val="22"/>
          <w:szCs w:val="22"/>
        </w:rPr>
        <w:t xml:space="preserve">tiene una </w:t>
      </w:r>
      <w:r w:rsidRPr="00B95D32">
        <w:rPr>
          <w:rFonts w:ascii="Arial" w:hAnsi="Arial" w:cs="Arial"/>
          <w:b/>
          <w:color w:val="001740"/>
          <w:sz w:val="22"/>
          <w:szCs w:val="22"/>
        </w:rPr>
        <w:t xml:space="preserve">actividad antibacteriana </w:t>
      </w:r>
      <w:r w:rsidRPr="00B95D32">
        <w:rPr>
          <w:rFonts w:ascii="Arial" w:hAnsi="Arial" w:cs="Arial"/>
          <w:bCs/>
          <w:color w:val="001740"/>
          <w:sz w:val="22"/>
          <w:szCs w:val="22"/>
        </w:rPr>
        <w:t>frente a E. coli, S. aureus y MRSA del 99% tras 24h00.</w:t>
      </w:r>
    </w:p>
    <w:p w14:paraId="38DD7BF9" w14:textId="77777777" w:rsidR="005D5CF1" w:rsidRPr="00B95D32" w:rsidRDefault="005D5CF1" w:rsidP="00F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E9CD03" w14:textId="77777777" w:rsidR="00BE237B" w:rsidRPr="00B95D32" w:rsidRDefault="00000000">
      <w:pPr>
        <w:spacing w:line="360" w:lineRule="auto"/>
        <w:rPr>
          <w:rFonts w:ascii="Arial" w:hAnsi="Arial" w:cs="Arial"/>
          <w:bCs/>
          <w:color w:val="001740"/>
          <w:sz w:val="22"/>
          <w:szCs w:val="22"/>
        </w:rPr>
      </w:pPr>
      <w:r w:rsidRPr="00B95D32">
        <w:rPr>
          <w:rFonts w:ascii="Arial" w:hAnsi="Arial" w:cs="Arial"/>
          <w:bCs/>
          <w:color w:val="001740"/>
          <w:sz w:val="22"/>
          <w:szCs w:val="22"/>
        </w:rPr>
        <w:t xml:space="preserve">El pavimento es </w:t>
      </w:r>
      <w:r w:rsidRPr="00B95D32">
        <w:rPr>
          <w:rFonts w:ascii="Arial" w:hAnsi="Arial" w:cs="Arial"/>
          <w:b/>
          <w:color w:val="001740"/>
          <w:sz w:val="22"/>
          <w:szCs w:val="22"/>
        </w:rPr>
        <w:t xml:space="preserve">antiestático </w:t>
      </w:r>
      <w:r w:rsidRPr="00B95D32">
        <w:rPr>
          <w:rFonts w:ascii="Arial" w:hAnsi="Arial" w:cs="Arial"/>
          <w:bCs/>
          <w:color w:val="001740"/>
          <w:sz w:val="22"/>
          <w:szCs w:val="22"/>
        </w:rPr>
        <w:t xml:space="preserve">(&lt;2kV), su indentación residual es </w:t>
      </w:r>
      <w:r w:rsidR="00503DF6" w:rsidRPr="00B95D32">
        <w:rPr>
          <w:rFonts w:ascii="Arial" w:hAnsi="Arial" w:cs="Arial"/>
          <w:bCs/>
          <w:color w:val="001740"/>
          <w:sz w:val="22"/>
          <w:szCs w:val="22"/>
        </w:rPr>
        <w:t>≈ 0,02 mm.</w:t>
      </w:r>
    </w:p>
    <w:p w14:paraId="5B6A9F7D" w14:textId="77777777" w:rsidR="00BE237B" w:rsidRPr="00B95D32" w:rsidRDefault="00000000">
      <w:pPr>
        <w:spacing w:line="360" w:lineRule="auto"/>
        <w:rPr>
          <w:rFonts w:ascii="Arial" w:hAnsi="Arial" w:cs="Arial"/>
          <w:bCs/>
          <w:color w:val="001740"/>
          <w:sz w:val="22"/>
          <w:szCs w:val="22"/>
        </w:rPr>
      </w:pPr>
      <w:r w:rsidRPr="00B95D32">
        <w:rPr>
          <w:rFonts w:ascii="Arial" w:hAnsi="Arial" w:cs="Arial"/>
          <w:bCs/>
          <w:color w:val="001740"/>
          <w:sz w:val="22"/>
          <w:szCs w:val="22"/>
        </w:rPr>
        <w:t xml:space="preserve">El suelo cumple la </w:t>
      </w:r>
      <w:r w:rsidR="00055F19" w:rsidRPr="00B95D32">
        <w:rPr>
          <w:rFonts w:ascii="Arial" w:hAnsi="Arial" w:cs="Arial"/>
          <w:bCs/>
          <w:color w:val="001740"/>
          <w:sz w:val="22"/>
          <w:szCs w:val="22"/>
        </w:rPr>
        <w:t xml:space="preserve">norma EN ISO 10581, tiene un contenido de aglutinante de tipo I y es </w:t>
      </w:r>
      <w:r w:rsidRPr="00B95D32">
        <w:rPr>
          <w:rFonts w:ascii="Arial" w:hAnsi="Arial" w:cs="Arial"/>
          <w:bCs/>
          <w:color w:val="001740"/>
          <w:sz w:val="22"/>
          <w:szCs w:val="22"/>
        </w:rPr>
        <w:t xml:space="preserve">apto para zonas de tráfico intenso y </w:t>
      </w:r>
      <w:r w:rsidRPr="00B95D32">
        <w:rPr>
          <w:rFonts w:ascii="Arial" w:hAnsi="Arial" w:cs="Arial"/>
          <w:b/>
          <w:color w:val="001740"/>
          <w:sz w:val="22"/>
          <w:szCs w:val="22"/>
        </w:rPr>
        <w:t>resistencia al fuego Bfl-s1</w:t>
      </w:r>
      <w:r w:rsidRPr="00B95D32">
        <w:rPr>
          <w:rFonts w:ascii="Arial" w:hAnsi="Arial" w:cs="Arial"/>
          <w:bCs/>
          <w:color w:val="001740"/>
          <w:sz w:val="22"/>
          <w:szCs w:val="22"/>
        </w:rPr>
        <w:t>.</w:t>
      </w:r>
    </w:p>
    <w:p w14:paraId="24756F7B" w14:textId="77777777" w:rsidR="00AB1BD3" w:rsidRPr="00B95D32" w:rsidRDefault="00AB1BD3" w:rsidP="005D5CF1">
      <w:pPr>
        <w:spacing w:line="360" w:lineRule="auto"/>
        <w:rPr>
          <w:rFonts w:ascii="Arial" w:hAnsi="Arial" w:cs="Arial"/>
          <w:bCs/>
          <w:color w:val="001740"/>
          <w:sz w:val="22"/>
          <w:szCs w:val="22"/>
        </w:rPr>
      </w:pPr>
    </w:p>
    <w:p w14:paraId="484278D5" w14:textId="77777777" w:rsidR="00BE237B" w:rsidRPr="00B95D32" w:rsidRDefault="00000000">
      <w:pPr>
        <w:spacing w:line="360" w:lineRule="auto"/>
        <w:rPr>
          <w:rFonts w:ascii="Arial" w:hAnsi="Arial" w:cs="Arial"/>
          <w:bCs/>
          <w:color w:val="001740"/>
          <w:sz w:val="22"/>
          <w:szCs w:val="22"/>
        </w:rPr>
      </w:pPr>
      <w:r w:rsidRPr="00B95D32">
        <w:rPr>
          <w:rFonts w:ascii="Arial" w:hAnsi="Arial" w:cs="Arial"/>
          <w:bCs/>
          <w:color w:val="001740"/>
          <w:sz w:val="22"/>
          <w:szCs w:val="22"/>
        </w:rPr>
        <w:t>Como parte de nuestra política de desarrollo sostenible, este producto se fabrica en la primera planta de revestimientos de suelos galardonada con la triple certificación ISO 9001 (calidad),</w:t>
      </w:r>
    </w:p>
    <w:p w14:paraId="3922513B" w14:textId="77777777" w:rsidR="00BE237B" w:rsidRDefault="00FA1616">
      <w:pPr>
        <w:spacing w:line="360" w:lineRule="auto"/>
        <w:rPr>
          <w:rFonts w:ascii="Arial" w:hAnsi="Arial" w:cs="Arial"/>
          <w:bCs/>
          <w:color w:val="001740"/>
          <w:sz w:val="22"/>
          <w:szCs w:val="22"/>
          <w:lang w:val="en-GB"/>
        </w:rPr>
      </w:pPr>
      <w:r w:rsidRPr="005D5CF1">
        <w:rPr>
          <w:rFonts w:ascii="Arial" w:hAnsi="Arial" w:cs="Arial"/>
          <w:bCs/>
          <w:color w:val="001740"/>
          <w:sz w:val="22"/>
          <w:szCs w:val="22"/>
          <w:lang w:val="en-GB"/>
        </w:rPr>
        <w:t>ISO 14 001 (medio ambiente) y OHSaS 18001 (seguridad).</w:t>
      </w:r>
    </w:p>
    <w:p w14:paraId="749313B4" w14:textId="77777777" w:rsidR="00C27D99" w:rsidRPr="005D5CF1" w:rsidRDefault="00C27D99" w:rsidP="005D5CF1">
      <w:pPr>
        <w:spacing w:line="360" w:lineRule="auto"/>
        <w:rPr>
          <w:rFonts w:ascii="Arial" w:hAnsi="Arial" w:cs="Arial"/>
          <w:bCs/>
          <w:color w:val="001740"/>
          <w:sz w:val="22"/>
          <w:szCs w:val="22"/>
          <w:lang w:val="en-GB"/>
        </w:rPr>
      </w:pPr>
    </w:p>
    <w:sectPr w:rsidR="00C27D99" w:rsidRPr="005D5C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19E" w14:textId="77777777" w:rsidR="005C5EE6" w:rsidRDefault="005C5EE6">
      <w:r>
        <w:separator/>
      </w:r>
    </w:p>
  </w:endnote>
  <w:endnote w:type="continuationSeparator" w:id="0">
    <w:p w14:paraId="6F6682B7" w14:textId="77777777" w:rsidR="005C5EE6" w:rsidRDefault="005C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4FAB" w14:textId="77777777" w:rsidR="00BE237B" w:rsidRPr="00B95D32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  <w:lang w:val="en-US"/>
      </w:rPr>
    </w:pPr>
    <w:r w:rsidRPr="00B95D32">
      <w:rPr>
        <w:rFonts w:ascii="Arial" w:hAnsi="Arial" w:cs="Arial"/>
        <w:b/>
        <w:bCs/>
        <w:color w:val="001740"/>
        <w:sz w:val="20"/>
        <w:szCs w:val="20"/>
        <w:lang w:val="en-US"/>
      </w:rPr>
      <w:t>Texto descriptivo del producto</w:t>
    </w:r>
    <w:r w:rsidRPr="00B95D32">
      <w:rPr>
        <w:rFonts w:ascii="Arial" w:hAnsi="Arial" w:cs="Arial"/>
        <w:b/>
        <w:bCs/>
        <w:color w:val="001740"/>
        <w:sz w:val="20"/>
        <w:szCs w:val="20"/>
        <w:lang w:val="en-US"/>
      </w:rPr>
      <w:tab/>
    </w:r>
    <w:r w:rsidRPr="00B95D32">
      <w:rPr>
        <w:rFonts w:ascii="Arial" w:hAnsi="Arial" w:cs="Arial"/>
        <w:b/>
        <w:bCs/>
        <w:color w:val="001740"/>
        <w:sz w:val="20"/>
        <w:szCs w:val="20"/>
        <w:lang w:val="en-US"/>
      </w:rPr>
      <w:tab/>
      <w:t>gerflor.com</w:t>
    </w:r>
  </w:p>
  <w:p w14:paraId="4E534250" w14:textId="77777777" w:rsidR="00FA1616" w:rsidRPr="00B95D32" w:rsidRDefault="00FA161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D71A" w14:textId="77777777" w:rsidR="005C5EE6" w:rsidRDefault="005C5EE6">
      <w:r>
        <w:separator/>
      </w:r>
    </w:p>
  </w:footnote>
  <w:footnote w:type="continuationSeparator" w:id="0">
    <w:p w14:paraId="4F7300CB" w14:textId="77777777" w:rsidR="005C5EE6" w:rsidRDefault="005C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55F19"/>
    <w:rsid w:val="0013077C"/>
    <w:rsid w:val="00131B93"/>
    <w:rsid w:val="001671FC"/>
    <w:rsid w:val="00195317"/>
    <w:rsid w:val="00253574"/>
    <w:rsid w:val="00296C94"/>
    <w:rsid w:val="002A7AA7"/>
    <w:rsid w:val="002B7FB0"/>
    <w:rsid w:val="002E5ABD"/>
    <w:rsid w:val="00391DCD"/>
    <w:rsid w:val="00430537"/>
    <w:rsid w:val="00443832"/>
    <w:rsid w:val="004A6D85"/>
    <w:rsid w:val="00503DF6"/>
    <w:rsid w:val="00542F6E"/>
    <w:rsid w:val="005A1DAC"/>
    <w:rsid w:val="005C5EE6"/>
    <w:rsid w:val="005D5CF1"/>
    <w:rsid w:val="005E210C"/>
    <w:rsid w:val="005E2D20"/>
    <w:rsid w:val="00610183"/>
    <w:rsid w:val="006A3B3E"/>
    <w:rsid w:val="00732D13"/>
    <w:rsid w:val="007354BA"/>
    <w:rsid w:val="007B63E6"/>
    <w:rsid w:val="00810494"/>
    <w:rsid w:val="008702E4"/>
    <w:rsid w:val="008B044E"/>
    <w:rsid w:val="009042CE"/>
    <w:rsid w:val="00923204"/>
    <w:rsid w:val="00924EAF"/>
    <w:rsid w:val="00937C5D"/>
    <w:rsid w:val="0094383F"/>
    <w:rsid w:val="00951471"/>
    <w:rsid w:val="00A12D0B"/>
    <w:rsid w:val="00A35D80"/>
    <w:rsid w:val="00A43D63"/>
    <w:rsid w:val="00A64157"/>
    <w:rsid w:val="00A8496D"/>
    <w:rsid w:val="00AB1BD3"/>
    <w:rsid w:val="00AF7D64"/>
    <w:rsid w:val="00B016EA"/>
    <w:rsid w:val="00B26E0B"/>
    <w:rsid w:val="00B50EF3"/>
    <w:rsid w:val="00B95D32"/>
    <w:rsid w:val="00BB5476"/>
    <w:rsid w:val="00BD0C2D"/>
    <w:rsid w:val="00BE237B"/>
    <w:rsid w:val="00C27D99"/>
    <w:rsid w:val="00D710F5"/>
    <w:rsid w:val="00DC0E89"/>
    <w:rsid w:val="00E32AEB"/>
    <w:rsid w:val="00E3484E"/>
    <w:rsid w:val="00E8623D"/>
    <w:rsid w:val="00EC6E8A"/>
    <w:rsid w:val="00F21CF6"/>
    <w:rsid w:val="00F4702E"/>
    <w:rsid w:val="00F76CAE"/>
    <w:rsid w:val="00F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14288171"/>
  <w15:chartTrackingRefBased/>
  <w15:docId w15:val="{118B5F00-277D-4924-850B-CB1AA27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3" ma:contentTypeDescription="Create a new document." ma:contentTypeScope="" ma:versionID="3821b9c54078f00abd747bcaeda61bae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aa0d36c196cf6f5dba570300cfc8d171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E321A-7A5F-4C3D-B79F-56CC578FE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CA7D9C-93CD-4437-BC44-3B7453FBF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C1A83-2D5C-4AC5-BE8F-7AFE2E50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0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docId:7030261C970BCECD2866E3261EAF4A76</cp:keywords>
  <dc:description/>
  <cp:lastModifiedBy>GZOUR Hajar</cp:lastModifiedBy>
  <cp:revision>3</cp:revision>
  <cp:lastPrinted>1899-12-31T23:00:00Z</cp:lastPrinted>
  <dcterms:created xsi:type="dcterms:W3CDTF">2023-08-10T15:06:00Z</dcterms:created>
  <dcterms:modified xsi:type="dcterms:W3CDTF">2023-08-10T15:17:00Z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